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350" w:rsidRPr="005F5350" w:rsidRDefault="005F5350" w:rsidP="005F5350">
      <w:pPr>
        <w:spacing w:after="0" w:line="240" w:lineRule="auto"/>
        <w:outlineLvl w:val="0"/>
        <w:rPr>
          <w:rFonts w:ascii="Arial" w:eastAsia="Times New Roman" w:hAnsi="Arial" w:cs="Arial"/>
          <w:caps/>
          <w:color w:val="7D6A55"/>
          <w:kern w:val="36"/>
          <w:sz w:val="38"/>
          <w:szCs w:val="38"/>
        </w:rPr>
      </w:pPr>
      <w:r>
        <w:rPr>
          <w:rFonts w:ascii="Arial" w:eastAsia="Times New Roman" w:hAnsi="Arial" w:cs="Arial"/>
          <w:caps/>
          <w:color w:val="7D6A55"/>
          <w:kern w:val="36"/>
          <w:sz w:val="38"/>
          <w:szCs w:val="38"/>
        </w:rPr>
        <w:t>WFS</w:t>
      </w:r>
      <w:r w:rsidRPr="005F5350">
        <w:rPr>
          <w:rFonts w:ascii="Arial" w:eastAsia="Times New Roman" w:hAnsi="Arial" w:cs="Arial"/>
          <w:caps/>
          <w:color w:val="7D6A55"/>
          <w:kern w:val="36"/>
          <w:sz w:val="38"/>
          <w:szCs w:val="38"/>
        </w:rPr>
        <w:t xml:space="preserve"> ENGINEERED HARDWOOD FLOORING INSTALLATION GUIDELINES</w:t>
      </w:r>
    </w:p>
    <w:p w:rsidR="005F5350" w:rsidRPr="005F5350" w:rsidRDefault="005F5350" w:rsidP="005F5350">
      <w:pPr>
        <w:pBdr>
          <w:bottom w:val="dotted" w:sz="6" w:space="12" w:color="7D6A55"/>
        </w:pBdr>
        <w:spacing w:after="240" w:line="336" w:lineRule="atLeast"/>
        <w:outlineLvl w:val="1"/>
        <w:rPr>
          <w:rFonts w:ascii="Arial" w:eastAsia="Times New Roman" w:hAnsi="Arial" w:cs="Arial"/>
          <w:color w:val="003468"/>
          <w:sz w:val="24"/>
          <w:szCs w:val="24"/>
        </w:rPr>
      </w:pPr>
      <w:r w:rsidRPr="005F5350">
        <w:rPr>
          <w:rFonts w:ascii="Arial" w:eastAsia="Times New Roman" w:hAnsi="Arial" w:cs="Arial"/>
          <w:color w:val="003468"/>
          <w:sz w:val="24"/>
          <w:szCs w:val="24"/>
        </w:rPr>
        <w:t>INSTALLER / OWNER RESPONSIBILITY—VERY IMPORTANT</w:t>
      </w:r>
    </w:p>
    <w:p w:rsidR="005F5350" w:rsidRPr="005F5350" w:rsidRDefault="005F5350" w:rsidP="005F5350">
      <w:pPr>
        <w:spacing w:after="0" w:line="336" w:lineRule="atLeast"/>
        <w:rPr>
          <w:rFonts w:ascii="Arial" w:eastAsia="Times New Roman" w:hAnsi="Arial" w:cs="Arial"/>
          <w:color w:val="333333"/>
          <w:sz w:val="20"/>
          <w:szCs w:val="20"/>
        </w:rPr>
      </w:pPr>
      <w:r w:rsidRPr="005F5350">
        <w:rPr>
          <w:rFonts w:ascii="Arial" w:eastAsia="Times New Roman" w:hAnsi="Arial" w:cs="Arial"/>
          <w:b/>
          <w:bCs/>
          <w:color w:val="333333"/>
          <w:sz w:val="20"/>
          <w:szCs w:val="20"/>
        </w:rPr>
        <w:t>INSTALLATION CONSTITUTES ACCEPTANCE</w:t>
      </w:r>
      <w:r w:rsidRPr="005F5350">
        <w:rPr>
          <w:rFonts w:ascii="Arial" w:eastAsia="Times New Roman" w:hAnsi="Arial" w:cs="Arial"/>
          <w:color w:val="333333"/>
          <w:sz w:val="20"/>
          <w:szCs w:val="20"/>
        </w:rPr>
        <w:t> of flooring material, subfloor/substrate, the jobsite itself including the ambient temperature and relative humidity at the time of installation, moisture content of the subflooring and flooring, and all site variables that may affect a wood floor. It is the responsibility of both the installer and owner to inspect and approve each piece of flooring prior to installation. </w:t>
      </w:r>
      <w:r w:rsidRPr="005F5350">
        <w:rPr>
          <w:rFonts w:ascii="Arial" w:eastAsia="Times New Roman" w:hAnsi="Arial" w:cs="Arial"/>
          <w:b/>
          <w:bCs/>
          <w:color w:val="333333"/>
          <w:sz w:val="20"/>
          <w:szCs w:val="20"/>
        </w:rPr>
        <w:t>IF THE FLOORING AS SUPPLIED WILL NOT SATISFY THE CUSTOMER IN FULL, DO NOT PROCEED TO INSTALL.</w:t>
      </w:r>
      <w:r w:rsidRPr="005F5350">
        <w:rPr>
          <w:rFonts w:ascii="Arial" w:eastAsia="Times New Roman" w:hAnsi="Arial" w:cs="Arial"/>
          <w:color w:val="333333"/>
          <w:sz w:val="20"/>
          <w:szCs w:val="20"/>
        </w:rPr>
        <w:t> The decision not to proceed must be made within the first 10% or 100 square feet of flooring opened, whichever is less. Industry standards allow a variance from grading and manufacturing tolerances of 5%.</w:t>
      </w:r>
    </w:p>
    <w:p w:rsidR="005F5350" w:rsidRPr="005F5350" w:rsidRDefault="005F5350" w:rsidP="005F5350">
      <w:pPr>
        <w:spacing w:after="0" w:line="336" w:lineRule="atLeast"/>
        <w:rPr>
          <w:rFonts w:ascii="Arial" w:eastAsia="Times New Roman" w:hAnsi="Arial" w:cs="Arial"/>
          <w:color w:val="333333"/>
          <w:sz w:val="20"/>
          <w:szCs w:val="20"/>
        </w:rPr>
      </w:pPr>
      <w:r w:rsidRPr="005F5350">
        <w:rPr>
          <w:rFonts w:ascii="Arial" w:eastAsia="Times New Roman" w:hAnsi="Arial" w:cs="Arial"/>
          <w:b/>
          <w:bCs/>
          <w:color w:val="333333"/>
          <w:sz w:val="20"/>
          <w:szCs w:val="20"/>
        </w:rPr>
        <w:t>Note to Installers: Protect your business. Your hard work testing moisture conditions is lost if you can't document it on request. It is recommended you photograph moisture readings from two meters, including in the photos the location, date, and initials on the subfloor in permanent marker. This may help protect you if you are ever challenged to prove you did your job completely and correctly.</w:t>
      </w:r>
    </w:p>
    <w:p w:rsidR="005F5350" w:rsidRPr="005F5350" w:rsidRDefault="005F5350" w:rsidP="005F5350">
      <w:pPr>
        <w:spacing w:after="0" w:line="336" w:lineRule="atLeast"/>
        <w:rPr>
          <w:rFonts w:ascii="Arial" w:eastAsia="Times New Roman" w:hAnsi="Arial" w:cs="Arial"/>
          <w:color w:val="333333"/>
          <w:sz w:val="20"/>
          <w:szCs w:val="20"/>
        </w:rPr>
      </w:pPr>
      <w:r w:rsidRPr="005F5350">
        <w:rPr>
          <w:rFonts w:ascii="Arial" w:eastAsia="Times New Roman" w:hAnsi="Arial" w:cs="Arial"/>
          <w:color w:val="333333"/>
          <w:sz w:val="20"/>
          <w:szCs w:val="20"/>
        </w:rPr>
        <w:t>Many important decisions must be made at the installation site, and therefore must be the sole responsibility of the installer/owner. These include but are not limited to proper storage and handling, complete evaluation of site conditions including moisture testing of the subfloor and flooring, acclimation of flooring to appropriate conditions, subfloor preparation, flooring layout, milling, grade, color and gloss, scraping, proper installation methods, sufficient quantity on hand to complete the job, and jobsite cleanup. </w:t>
      </w:r>
      <w:r w:rsidRPr="005F5350">
        <w:rPr>
          <w:rFonts w:ascii="Arial" w:eastAsia="Times New Roman" w:hAnsi="Arial" w:cs="Arial"/>
          <w:b/>
          <w:bCs/>
          <w:color w:val="FF0000"/>
          <w:sz w:val="20"/>
          <w:szCs w:val="20"/>
        </w:rPr>
        <w:t>For best results, we suggest installation be done by a National Wood Flooring Association (NWFA) Certified Professional.</w:t>
      </w:r>
    </w:p>
    <w:p w:rsidR="005F5350" w:rsidRPr="005F5350" w:rsidRDefault="005F5350" w:rsidP="005F5350">
      <w:pPr>
        <w:spacing w:after="0" w:line="336" w:lineRule="atLeast"/>
        <w:rPr>
          <w:rFonts w:ascii="Arial" w:eastAsia="Times New Roman" w:hAnsi="Arial" w:cs="Arial"/>
          <w:color w:val="333333"/>
          <w:sz w:val="20"/>
          <w:szCs w:val="20"/>
        </w:rPr>
      </w:pPr>
      <w:proofErr w:type="gramStart"/>
      <w:r w:rsidRPr="005F5350">
        <w:rPr>
          <w:rFonts w:ascii="Arial" w:eastAsia="Times New Roman" w:hAnsi="Arial" w:cs="Arial"/>
          <w:b/>
          <w:bCs/>
          <w:color w:val="333333"/>
          <w:sz w:val="20"/>
          <w:szCs w:val="20"/>
        </w:rPr>
        <w:t>Site Conditions, Handling, and Storage</w:t>
      </w:r>
      <w:r w:rsidRPr="005F5350">
        <w:rPr>
          <w:rFonts w:ascii="Arial" w:eastAsia="Times New Roman" w:hAnsi="Arial" w:cs="Arial"/>
          <w:color w:val="333333"/>
          <w:sz w:val="20"/>
          <w:szCs w:val="20"/>
        </w:rPr>
        <w:t> (NWFA Installation Guidelines, Sec.</w:t>
      </w:r>
      <w:proofErr w:type="gramEnd"/>
      <w:r w:rsidRPr="005F5350">
        <w:rPr>
          <w:rFonts w:ascii="Arial" w:eastAsia="Times New Roman" w:hAnsi="Arial" w:cs="Arial"/>
          <w:color w:val="333333"/>
          <w:sz w:val="20"/>
          <w:szCs w:val="20"/>
        </w:rPr>
        <w:t xml:space="preserve"> I): </w:t>
      </w:r>
      <w:r>
        <w:rPr>
          <w:rFonts w:ascii="Arial" w:eastAsia="Times New Roman" w:hAnsi="Arial" w:cs="Arial"/>
          <w:color w:val="333333"/>
          <w:sz w:val="20"/>
          <w:szCs w:val="20"/>
        </w:rPr>
        <w:t xml:space="preserve">WFS </w:t>
      </w:r>
      <w:r w:rsidRPr="005F5350">
        <w:rPr>
          <w:rFonts w:ascii="Arial" w:eastAsia="Times New Roman" w:hAnsi="Arial" w:cs="Arial"/>
          <w:color w:val="333333"/>
          <w:sz w:val="20"/>
          <w:szCs w:val="20"/>
        </w:rPr>
        <w:t>engineered hardwood flooring may be installed above, on, or below grade. Somerset flooring should be installed only after all work that may affect the flooring is completed. Drywall, paint, and all "wet work" should be thoroughly cured. Moisture testing should be performed before delivery of flooring to confirm the flooring will not be adversely affected by job site conditions. When handling bundles/packages avoid damage to the finished face and milled ends/edges of the flooring.</w:t>
      </w:r>
    </w:p>
    <w:p w:rsidR="005F5350" w:rsidRPr="005F5350" w:rsidRDefault="005F5350" w:rsidP="005F5350">
      <w:pPr>
        <w:spacing w:after="0" w:line="336" w:lineRule="atLeast"/>
        <w:rPr>
          <w:rFonts w:ascii="Arial" w:eastAsia="Times New Roman" w:hAnsi="Arial" w:cs="Arial"/>
          <w:color w:val="333333"/>
          <w:sz w:val="20"/>
          <w:szCs w:val="20"/>
        </w:rPr>
      </w:pPr>
      <w:r w:rsidRPr="005F5350">
        <w:rPr>
          <w:rFonts w:ascii="Arial" w:eastAsia="Times New Roman" w:hAnsi="Arial" w:cs="Arial"/>
          <w:b/>
          <w:bCs/>
          <w:color w:val="333333"/>
          <w:sz w:val="20"/>
          <w:szCs w:val="20"/>
        </w:rPr>
        <w:t>HVAC</w:t>
      </w:r>
      <w:r w:rsidRPr="005F5350">
        <w:rPr>
          <w:rFonts w:ascii="Arial" w:eastAsia="Times New Roman" w:hAnsi="Arial" w:cs="Arial"/>
          <w:color w:val="333333"/>
          <w:sz w:val="20"/>
          <w:szCs w:val="20"/>
        </w:rPr>
        <w:t xml:space="preserve"> systems must be in operation before, during (except radiant heat), and after installation (refer to NWFA Installation Guidelines, Sec I, Ch. 1, Part 1). A temperature of 70 degrees F +/- 10 degrees and a relative humidity between 30-50% is recommended. Heating units or ductwork adjacent to the flooring or under the subfloor may cause "hot spots" which must be eliminated prior to installation. Keep flooring dry, flat, and maintain good air circulation in storage. RECORD SUBFLOOR AND FLOORING MOISTURE CONTENT UPON DELIVERY AND AT TIME OF INSTALLATION, AND RETAIN THESE RECORDS. Acclimate </w:t>
      </w:r>
      <w:r>
        <w:rPr>
          <w:rFonts w:ascii="Arial" w:eastAsia="Times New Roman" w:hAnsi="Arial" w:cs="Arial"/>
          <w:color w:val="333333"/>
          <w:sz w:val="20"/>
          <w:szCs w:val="20"/>
        </w:rPr>
        <w:t>WFS</w:t>
      </w:r>
      <w:r w:rsidRPr="005F5350">
        <w:rPr>
          <w:rFonts w:ascii="Arial" w:eastAsia="Times New Roman" w:hAnsi="Arial" w:cs="Arial"/>
          <w:color w:val="333333"/>
          <w:sz w:val="20"/>
          <w:szCs w:val="20"/>
        </w:rPr>
        <w:t xml:space="preserve"> Flooring to controlled site conditions; acclimation is not a period of time, but a set of </w:t>
      </w:r>
      <w:r w:rsidRPr="005F5350">
        <w:rPr>
          <w:rFonts w:ascii="Arial" w:eastAsia="Times New Roman" w:hAnsi="Arial" w:cs="Arial"/>
          <w:color w:val="333333"/>
          <w:sz w:val="20"/>
          <w:szCs w:val="20"/>
        </w:rPr>
        <w:lastRenderedPageBreak/>
        <w:t xml:space="preserve">conditions based on moisture testing. Refer to NWFA Installation Guidelines, Sec. </w:t>
      </w:r>
      <w:proofErr w:type="gramStart"/>
      <w:r w:rsidRPr="005F5350">
        <w:rPr>
          <w:rFonts w:ascii="Arial" w:eastAsia="Times New Roman" w:hAnsi="Arial" w:cs="Arial"/>
          <w:color w:val="333333"/>
          <w:sz w:val="20"/>
          <w:szCs w:val="20"/>
        </w:rPr>
        <w:t>I, Ch. 2 for detailed information.</w:t>
      </w:r>
      <w:proofErr w:type="gramEnd"/>
    </w:p>
    <w:p w:rsidR="005F5350" w:rsidRPr="005F5350" w:rsidRDefault="005F5350" w:rsidP="005F5350">
      <w:pPr>
        <w:spacing w:after="0" w:line="336" w:lineRule="atLeast"/>
        <w:rPr>
          <w:rFonts w:ascii="Arial" w:eastAsia="Times New Roman" w:hAnsi="Arial" w:cs="Arial"/>
          <w:color w:val="333333"/>
          <w:sz w:val="20"/>
          <w:szCs w:val="20"/>
        </w:rPr>
      </w:pPr>
      <w:r w:rsidRPr="005F5350">
        <w:rPr>
          <w:rFonts w:ascii="Arial" w:eastAsia="Times New Roman" w:hAnsi="Arial" w:cs="Arial"/>
          <w:b/>
          <w:bCs/>
          <w:color w:val="333333"/>
          <w:sz w:val="20"/>
          <w:szCs w:val="20"/>
        </w:rPr>
        <w:t>Radiant Heat:</w:t>
      </w:r>
      <w:r w:rsidRPr="005F5350">
        <w:rPr>
          <w:rFonts w:ascii="Arial" w:eastAsia="Times New Roman" w:hAnsi="Arial" w:cs="Arial"/>
          <w:color w:val="333333"/>
          <w:sz w:val="20"/>
          <w:szCs w:val="20"/>
        </w:rPr>
        <w:t> </w:t>
      </w:r>
      <w:r>
        <w:rPr>
          <w:rFonts w:ascii="Arial" w:eastAsia="Times New Roman" w:hAnsi="Arial" w:cs="Arial"/>
          <w:color w:val="333333"/>
          <w:sz w:val="20"/>
          <w:szCs w:val="20"/>
        </w:rPr>
        <w:t>WFS</w:t>
      </w:r>
      <w:r w:rsidRPr="005F5350">
        <w:rPr>
          <w:rFonts w:ascii="Arial" w:eastAsia="Times New Roman" w:hAnsi="Arial" w:cs="Arial"/>
          <w:color w:val="333333"/>
          <w:sz w:val="20"/>
          <w:szCs w:val="20"/>
        </w:rPr>
        <w:t xml:space="preserve"> engineered hardwood may </w:t>
      </w:r>
      <w:r>
        <w:rPr>
          <w:rFonts w:ascii="Arial" w:eastAsia="Times New Roman" w:hAnsi="Arial" w:cs="Arial"/>
          <w:color w:val="333333"/>
          <w:sz w:val="20"/>
          <w:szCs w:val="20"/>
        </w:rPr>
        <w:t xml:space="preserve">not </w:t>
      </w:r>
      <w:r w:rsidRPr="005F5350">
        <w:rPr>
          <w:rFonts w:ascii="Arial" w:eastAsia="Times New Roman" w:hAnsi="Arial" w:cs="Arial"/>
          <w:color w:val="333333"/>
          <w:sz w:val="20"/>
          <w:szCs w:val="20"/>
        </w:rPr>
        <w:t>be installed over many radiant heat systems. </w:t>
      </w:r>
      <w:r w:rsidRPr="005F5350">
        <w:rPr>
          <w:rFonts w:ascii="Arial" w:eastAsia="Times New Roman" w:hAnsi="Arial" w:cs="Arial"/>
          <w:b/>
          <w:bCs/>
          <w:color w:val="333333"/>
          <w:sz w:val="20"/>
          <w:szCs w:val="20"/>
        </w:rPr>
        <w:t xml:space="preserve">WE STRONGLY RECOMMEND CONSULTING NWFA INSTALLATION GUIDELINES, SEC. IV, </w:t>
      </w:r>
      <w:proofErr w:type="gramStart"/>
      <w:r w:rsidRPr="005F5350">
        <w:rPr>
          <w:rFonts w:ascii="Arial" w:eastAsia="Times New Roman" w:hAnsi="Arial" w:cs="Arial"/>
          <w:b/>
          <w:bCs/>
          <w:color w:val="333333"/>
          <w:sz w:val="20"/>
          <w:szCs w:val="20"/>
        </w:rPr>
        <w:t>APPENDIX</w:t>
      </w:r>
      <w:proofErr w:type="gramEnd"/>
      <w:r w:rsidRPr="005F5350">
        <w:rPr>
          <w:rFonts w:ascii="Arial" w:eastAsia="Times New Roman" w:hAnsi="Arial" w:cs="Arial"/>
          <w:b/>
          <w:bCs/>
          <w:color w:val="333333"/>
          <w:sz w:val="20"/>
          <w:szCs w:val="20"/>
        </w:rPr>
        <w:t xml:space="preserve"> H FOR DETAILS.</w:t>
      </w:r>
      <w:r w:rsidRPr="005F5350">
        <w:rPr>
          <w:rFonts w:ascii="Arial" w:eastAsia="Times New Roman" w:hAnsi="Arial" w:cs="Arial"/>
          <w:color w:val="333333"/>
          <w:sz w:val="20"/>
          <w:szCs w:val="20"/>
        </w:rPr>
        <w:t> PROBLEMS RESULTING FROM FAILURE TO COMPLY WITH THESE GUIDELINES ARE EXCLUDED FROM COVERAGE UNDER THE SOMERSET HARDWOOD FLOORING LIMITED WARRANTY.</w:t>
      </w:r>
    </w:p>
    <w:p w:rsidR="005F5350" w:rsidRPr="005F5350" w:rsidRDefault="005F5350" w:rsidP="005F5350">
      <w:pPr>
        <w:spacing w:after="0" w:line="336" w:lineRule="atLeast"/>
        <w:rPr>
          <w:rFonts w:ascii="Arial" w:eastAsia="Times New Roman" w:hAnsi="Arial" w:cs="Arial"/>
          <w:color w:val="333333"/>
          <w:sz w:val="20"/>
          <w:szCs w:val="20"/>
        </w:rPr>
      </w:pPr>
      <w:r w:rsidRPr="005F5350">
        <w:rPr>
          <w:rFonts w:ascii="Arial" w:eastAsia="Times New Roman" w:hAnsi="Arial" w:cs="Arial"/>
          <w:b/>
          <w:bCs/>
          <w:color w:val="FF0000"/>
          <w:sz w:val="20"/>
          <w:szCs w:val="20"/>
        </w:rPr>
        <w:t>Moisture Testing is Critical</w:t>
      </w:r>
      <w:r w:rsidRPr="005F5350">
        <w:rPr>
          <w:rFonts w:ascii="Arial" w:eastAsia="Times New Roman" w:hAnsi="Arial" w:cs="Arial"/>
          <w:color w:val="333333"/>
          <w:sz w:val="20"/>
          <w:szCs w:val="20"/>
        </w:rPr>
        <w:t xml:space="preserve"> (refer to NWFA Installation Guidelines, Sec. </w:t>
      </w:r>
      <w:proofErr w:type="gramStart"/>
      <w:r w:rsidRPr="005F5350">
        <w:rPr>
          <w:rFonts w:ascii="Arial" w:eastAsia="Times New Roman" w:hAnsi="Arial" w:cs="Arial"/>
          <w:color w:val="333333"/>
          <w:sz w:val="20"/>
          <w:szCs w:val="20"/>
        </w:rPr>
        <w:t xml:space="preserve">I, Ch. 3 and Sec IV, </w:t>
      </w:r>
      <w:proofErr w:type="spellStart"/>
      <w:r w:rsidRPr="005F5350">
        <w:rPr>
          <w:rFonts w:ascii="Arial" w:eastAsia="Times New Roman" w:hAnsi="Arial" w:cs="Arial"/>
          <w:color w:val="333333"/>
          <w:sz w:val="20"/>
          <w:szCs w:val="20"/>
        </w:rPr>
        <w:t>Apx</w:t>
      </w:r>
      <w:proofErr w:type="spellEnd"/>
      <w:r w:rsidRPr="005F5350">
        <w:rPr>
          <w:rFonts w:ascii="Arial" w:eastAsia="Times New Roman" w:hAnsi="Arial" w:cs="Arial"/>
          <w:color w:val="333333"/>
          <w:sz w:val="20"/>
          <w:szCs w:val="20"/>
        </w:rPr>
        <w:t xml:space="preserve"> C).</w:t>
      </w:r>
      <w:proofErr w:type="gramEnd"/>
      <w:r w:rsidRPr="005F5350">
        <w:rPr>
          <w:rFonts w:ascii="Arial" w:eastAsia="Times New Roman" w:hAnsi="Arial" w:cs="Arial"/>
          <w:color w:val="333333"/>
          <w:sz w:val="20"/>
          <w:szCs w:val="20"/>
        </w:rPr>
        <w:t xml:space="preserve"> Confirm proper drainage exists around the structure. In crawl spaces, exposed earth must be fully covered with minimum 6-mil polyethylene sheeting. Crawl space vents must remain open at all times, and must equal at least 1.5% of the total square footage of the crawl space. Basements must remain dry.</w:t>
      </w:r>
    </w:p>
    <w:p w:rsidR="005F5350" w:rsidRPr="005F5350" w:rsidRDefault="005F5350" w:rsidP="005F5350">
      <w:pPr>
        <w:spacing w:after="0" w:line="336" w:lineRule="atLeast"/>
        <w:rPr>
          <w:rFonts w:ascii="Arial" w:eastAsia="Times New Roman" w:hAnsi="Arial" w:cs="Arial"/>
          <w:color w:val="333333"/>
          <w:sz w:val="20"/>
          <w:szCs w:val="20"/>
        </w:rPr>
      </w:pPr>
      <w:r w:rsidRPr="005F5350">
        <w:rPr>
          <w:rFonts w:ascii="Arial" w:eastAsia="Times New Roman" w:hAnsi="Arial" w:cs="Arial"/>
          <w:b/>
          <w:bCs/>
          <w:color w:val="333333"/>
          <w:sz w:val="20"/>
          <w:szCs w:val="20"/>
        </w:rPr>
        <w:t xml:space="preserve">Subfloor Types </w:t>
      </w:r>
      <w:proofErr w:type="gramStart"/>
      <w:r w:rsidRPr="005F5350">
        <w:rPr>
          <w:rFonts w:ascii="Arial" w:eastAsia="Times New Roman" w:hAnsi="Arial" w:cs="Arial"/>
          <w:b/>
          <w:bCs/>
          <w:color w:val="333333"/>
          <w:sz w:val="20"/>
          <w:szCs w:val="20"/>
        </w:rPr>
        <w:t>And</w:t>
      </w:r>
      <w:proofErr w:type="gramEnd"/>
      <w:r w:rsidRPr="005F5350">
        <w:rPr>
          <w:rFonts w:ascii="Arial" w:eastAsia="Times New Roman" w:hAnsi="Arial" w:cs="Arial"/>
          <w:b/>
          <w:bCs/>
          <w:color w:val="333333"/>
          <w:sz w:val="20"/>
          <w:szCs w:val="20"/>
        </w:rPr>
        <w:t xml:space="preserve"> Conditions</w:t>
      </w:r>
      <w:r w:rsidRPr="005F5350">
        <w:rPr>
          <w:rFonts w:ascii="Arial" w:eastAsia="Times New Roman" w:hAnsi="Arial" w:cs="Arial"/>
          <w:color w:val="333333"/>
          <w:sz w:val="20"/>
          <w:szCs w:val="20"/>
        </w:rPr>
        <w:t> (NWFA Installation Guidelines, Sec. II):</w:t>
      </w:r>
    </w:p>
    <w:p w:rsidR="005F5350" w:rsidRPr="005F5350" w:rsidRDefault="005F5350" w:rsidP="005F5350">
      <w:pPr>
        <w:spacing w:after="0" w:line="336" w:lineRule="atLeast"/>
        <w:rPr>
          <w:rFonts w:ascii="Arial" w:eastAsia="Times New Roman" w:hAnsi="Arial" w:cs="Arial"/>
          <w:color w:val="333333"/>
          <w:sz w:val="20"/>
          <w:szCs w:val="20"/>
        </w:rPr>
      </w:pPr>
      <w:r w:rsidRPr="005F5350">
        <w:rPr>
          <w:rFonts w:ascii="Arial" w:eastAsia="Times New Roman" w:hAnsi="Arial" w:cs="Arial"/>
          <w:color w:val="333333"/>
          <w:sz w:val="20"/>
          <w:szCs w:val="20"/>
          <w:u w:val="single"/>
        </w:rPr>
        <w:t>General</w:t>
      </w:r>
      <w:proofErr w:type="gramStart"/>
      <w:r w:rsidRPr="005F5350">
        <w:rPr>
          <w:rFonts w:ascii="Arial" w:eastAsia="Times New Roman" w:hAnsi="Arial" w:cs="Arial"/>
          <w:color w:val="333333"/>
          <w:sz w:val="20"/>
          <w:szCs w:val="20"/>
          <w:u w:val="single"/>
        </w:rPr>
        <w:t>:</w:t>
      </w:r>
      <w:proofErr w:type="gramEnd"/>
      <w:r w:rsidRPr="005F5350">
        <w:rPr>
          <w:rFonts w:ascii="Arial" w:eastAsia="Times New Roman" w:hAnsi="Arial" w:cs="Arial"/>
          <w:color w:val="333333"/>
          <w:sz w:val="20"/>
          <w:szCs w:val="20"/>
        </w:rPr>
        <w:br w:type="textWrapping" w:clear="all"/>
        <w:t>The subfloor must be clean, dry, flat (within 3/16" in 10'), and structurally sound. Panel joints must be flush. Correct any squeaks before installation of hardwood flooring.</w:t>
      </w:r>
    </w:p>
    <w:p w:rsidR="005F5350" w:rsidRPr="005F5350" w:rsidRDefault="005F5350" w:rsidP="005F5350">
      <w:pPr>
        <w:spacing w:after="0" w:line="336" w:lineRule="atLeast"/>
        <w:rPr>
          <w:rFonts w:ascii="Arial" w:eastAsia="Times New Roman" w:hAnsi="Arial" w:cs="Arial"/>
          <w:color w:val="333333"/>
          <w:sz w:val="20"/>
          <w:szCs w:val="20"/>
        </w:rPr>
      </w:pPr>
      <w:r w:rsidRPr="005F5350">
        <w:rPr>
          <w:rFonts w:ascii="Arial" w:eastAsia="Times New Roman" w:hAnsi="Arial" w:cs="Arial"/>
          <w:color w:val="333333"/>
          <w:sz w:val="20"/>
          <w:szCs w:val="20"/>
          <w:u w:val="single"/>
        </w:rPr>
        <w:t>Wood/panel subfloors:</w:t>
      </w:r>
      <w:r w:rsidRPr="005F5350">
        <w:rPr>
          <w:rFonts w:ascii="Arial" w:eastAsia="Times New Roman" w:hAnsi="Arial" w:cs="Arial"/>
          <w:color w:val="333333"/>
          <w:sz w:val="20"/>
          <w:szCs w:val="20"/>
        </w:rPr>
        <w:t xml:space="preserve"> (NWFA Installation Guidelines, Sec. II, </w:t>
      </w:r>
      <w:proofErr w:type="gramStart"/>
      <w:r w:rsidRPr="005F5350">
        <w:rPr>
          <w:rFonts w:ascii="Arial" w:eastAsia="Times New Roman" w:hAnsi="Arial" w:cs="Arial"/>
          <w:color w:val="333333"/>
          <w:sz w:val="20"/>
          <w:szCs w:val="20"/>
        </w:rPr>
        <w:t>Ch</w:t>
      </w:r>
      <w:proofErr w:type="gramEnd"/>
      <w:r w:rsidRPr="005F5350">
        <w:rPr>
          <w:rFonts w:ascii="Arial" w:eastAsia="Times New Roman" w:hAnsi="Arial" w:cs="Arial"/>
          <w:color w:val="333333"/>
          <w:sz w:val="20"/>
          <w:szCs w:val="20"/>
        </w:rPr>
        <w:t>. 4).</w:t>
      </w:r>
      <w:r w:rsidRPr="005F5350">
        <w:rPr>
          <w:rFonts w:ascii="Arial" w:eastAsia="Times New Roman" w:hAnsi="Arial" w:cs="Arial"/>
          <w:color w:val="333333"/>
          <w:sz w:val="20"/>
          <w:szCs w:val="20"/>
        </w:rPr>
        <w:br w:type="textWrapping" w:clear="all"/>
        <w:t xml:space="preserve">CD Exposure 1 plywood and OSB Exposure 1 subfloor panels are appropriate subfloor materials (grade stamped US PS1-95). Solid board subfloors should be 1" x 6" nominal, Group 1 dense softwoods, #2 Common, KD. Minimum single layer panel subfloor thickness is 5/8" plywood or 23/32" OSB on 16" </w:t>
      </w:r>
      <w:proofErr w:type="spellStart"/>
      <w:r w:rsidRPr="005F5350">
        <w:rPr>
          <w:rFonts w:ascii="Arial" w:eastAsia="Times New Roman" w:hAnsi="Arial" w:cs="Arial"/>
          <w:color w:val="333333"/>
          <w:sz w:val="20"/>
          <w:szCs w:val="20"/>
        </w:rPr>
        <w:t>o.c</w:t>
      </w:r>
      <w:proofErr w:type="spellEnd"/>
      <w:r w:rsidRPr="005F5350">
        <w:rPr>
          <w:rFonts w:ascii="Arial" w:eastAsia="Times New Roman" w:hAnsi="Arial" w:cs="Arial"/>
          <w:color w:val="333333"/>
          <w:sz w:val="20"/>
          <w:szCs w:val="20"/>
        </w:rPr>
        <w:t xml:space="preserve">. joists (APA </w:t>
      </w:r>
      <w:proofErr w:type="spellStart"/>
      <w:r w:rsidRPr="005F5350">
        <w:rPr>
          <w:rFonts w:ascii="Arial" w:eastAsia="Times New Roman" w:hAnsi="Arial" w:cs="Arial"/>
          <w:color w:val="333333"/>
          <w:sz w:val="20"/>
          <w:szCs w:val="20"/>
        </w:rPr>
        <w:t>Sturd</w:t>
      </w:r>
      <w:proofErr w:type="spellEnd"/>
      <w:r w:rsidRPr="005F5350">
        <w:rPr>
          <w:rFonts w:ascii="Arial" w:eastAsia="Times New Roman" w:hAnsi="Arial" w:cs="Arial"/>
          <w:color w:val="333333"/>
          <w:sz w:val="20"/>
          <w:szCs w:val="20"/>
        </w:rPr>
        <w:t xml:space="preserve">-I-Floor stamped). The flooring must run perpendicular to the floor joists, or 1/2" additional subfloor thickness is required. See NWFA Installation Guidelines, Sec II, Part IV for information on other joist spacing and panel thickness requirements, engineered flooring systems, etc. Wood subfloor should not exceed 12% </w:t>
      </w:r>
      <w:proofErr w:type="spellStart"/>
      <w:proofErr w:type="gramStart"/>
      <w:r w:rsidRPr="005F5350">
        <w:rPr>
          <w:rFonts w:ascii="Arial" w:eastAsia="Times New Roman" w:hAnsi="Arial" w:cs="Arial"/>
          <w:color w:val="333333"/>
          <w:sz w:val="20"/>
          <w:szCs w:val="20"/>
        </w:rPr>
        <w:t>m.c</w:t>
      </w:r>
      <w:proofErr w:type="gramEnd"/>
      <w:r w:rsidRPr="005F5350">
        <w:rPr>
          <w:rFonts w:ascii="Arial" w:eastAsia="Times New Roman" w:hAnsi="Arial" w:cs="Arial"/>
          <w:color w:val="333333"/>
          <w:sz w:val="20"/>
          <w:szCs w:val="20"/>
        </w:rPr>
        <w:t>.</w:t>
      </w:r>
      <w:proofErr w:type="spellEnd"/>
      <w:r w:rsidRPr="005F5350">
        <w:rPr>
          <w:rFonts w:ascii="Arial" w:eastAsia="Times New Roman" w:hAnsi="Arial" w:cs="Arial"/>
          <w:color w:val="333333"/>
          <w:sz w:val="20"/>
          <w:szCs w:val="20"/>
        </w:rPr>
        <w:t xml:space="preserve"> (Sec IV, </w:t>
      </w:r>
      <w:proofErr w:type="spellStart"/>
      <w:r w:rsidRPr="005F5350">
        <w:rPr>
          <w:rFonts w:ascii="Arial" w:eastAsia="Times New Roman" w:hAnsi="Arial" w:cs="Arial"/>
          <w:color w:val="333333"/>
          <w:sz w:val="20"/>
          <w:szCs w:val="20"/>
        </w:rPr>
        <w:t>Apx</w:t>
      </w:r>
      <w:proofErr w:type="spellEnd"/>
      <w:r w:rsidRPr="005F5350">
        <w:rPr>
          <w:rFonts w:ascii="Arial" w:eastAsia="Times New Roman" w:hAnsi="Arial" w:cs="Arial"/>
          <w:color w:val="333333"/>
          <w:sz w:val="20"/>
          <w:szCs w:val="20"/>
        </w:rPr>
        <w:t xml:space="preserve"> C).</w:t>
      </w:r>
    </w:p>
    <w:p w:rsidR="005F5350" w:rsidRPr="005F5350" w:rsidRDefault="005F5350" w:rsidP="005F5350">
      <w:pPr>
        <w:spacing w:after="0" w:line="336" w:lineRule="atLeast"/>
        <w:rPr>
          <w:rFonts w:ascii="Arial" w:eastAsia="Times New Roman" w:hAnsi="Arial" w:cs="Arial"/>
          <w:color w:val="333333"/>
          <w:sz w:val="20"/>
          <w:szCs w:val="20"/>
        </w:rPr>
      </w:pPr>
      <w:proofErr w:type="gramStart"/>
      <w:r w:rsidRPr="005F5350">
        <w:rPr>
          <w:rFonts w:ascii="Arial" w:eastAsia="Times New Roman" w:hAnsi="Arial" w:cs="Arial"/>
          <w:color w:val="333333"/>
          <w:sz w:val="20"/>
          <w:szCs w:val="20"/>
          <w:u w:val="single"/>
        </w:rPr>
        <w:t>Concrete subfloors</w:t>
      </w:r>
      <w:r w:rsidRPr="005F5350">
        <w:rPr>
          <w:rFonts w:ascii="Arial" w:eastAsia="Times New Roman" w:hAnsi="Arial" w:cs="Arial"/>
          <w:color w:val="333333"/>
          <w:sz w:val="20"/>
          <w:szCs w:val="20"/>
        </w:rPr>
        <w:t xml:space="preserve"> (NWFA Installation Guidelines, Ch. 3, Part III, also </w:t>
      </w:r>
      <w:proofErr w:type="spellStart"/>
      <w:r w:rsidRPr="005F5350">
        <w:rPr>
          <w:rFonts w:ascii="Arial" w:eastAsia="Times New Roman" w:hAnsi="Arial" w:cs="Arial"/>
          <w:color w:val="333333"/>
          <w:sz w:val="20"/>
          <w:szCs w:val="20"/>
        </w:rPr>
        <w:t>Apx</w:t>
      </w:r>
      <w:proofErr w:type="spellEnd"/>
      <w:r w:rsidRPr="005F5350">
        <w:rPr>
          <w:rFonts w:ascii="Arial" w:eastAsia="Times New Roman" w:hAnsi="Arial" w:cs="Arial"/>
          <w:color w:val="333333"/>
          <w:sz w:val="20"/>
          <w:szCs w:val="20"/>
        </w:rPr>
        <w:t xml:space="preserve"> C).</w:t>
      </w:r>
      <w:proofErr w:type="gramEnd"/>
    </w:p>
    <w:p w:rsidR="005F5350" w:rsidRPr="005F5350" w:rsidRDefault="005F5350" w:rsidP="005F5350">
      <w:pPr>
        <w:spacing w:after="240" w:line="336" w:lineRule="atLeast"/>
        <w:rPr>
          <w:rFonts w:ascii="Arial" w:eastAsia="Times New Roman" w:hAnsi="Arial" w:cs="Arial"/>
          <w:color w:val="333333"/>
          <w:sz w:val="20"/>
          <w:szCs w:val="20"/>
        </w:rPr>
      </w:pPr>
      <w:r w:rsidRPr="005F5350">
        <w:rPr>
          <w:rFonts w:ascii="Arial" w:eastAsia="Times New Roman" w:hAnsi="Arial" w:cs="Arial"/>
          <w:color w:val="333333"/>
          <w:sz w:val="20"/>
          <w:szCs w:val="20"/>
        </w:rPr>
        <w:t xml:space="preserve">Concrete should be minimum of 3000 psi, cured a minimum of 30 days, </w:t>
      </w:r>
      <w:proofErr w:type="gramStart"/>
      <w:r w:rsidRPr="005F5350">
        <w:rPr>
          <w:rFonts w:ascii="Arial" w:eastAsia="Times New Roman" w:hAnsi="Arial" w:cs="Arial"/>
          <w:color w:val="333333"/>
          <w:sz w:val="20"/>
          <w:szCs w:val="20"/>
        </w:rPr>
        <w:t>between 7-9 ph. Concrete must be tested for moisture</w:t>
      </w:r>
      <w:proofErr w:type="gramEnd"/>
      <w:r w:rsidRPr="005F5350">
        <w:rPr>
          <w:rFonts w:ascii="Arial" w:eastAsia="Times New Roman" w:hAnsi="Arial" w:cs="Arial"/>
          <w:color w:val="333333"/>
          <w:sz w:val="20"/>
          <w:szCs w:val="20"/>
        </w:rPr>
        <w:t>.</w:t>
      </w:r>
    </w:p>
    <w:p w:rsidR="005F5350" w:rsidRPr="005F5350" w:rsidRDefault="005F5350" w:rsidP="005F5350">
      <w:pPr>
        <w:spacing w:after="240" w:line="336" w:lineRule="atLeast"/>
        <w:rPr>
          <w:rFonts w:ascii="Arial" w:eastAsia="Times New Roman" w:hAnsi="Arial" w:cs="Arial"/>
          <w:color w:val="333333"/>
          <w:sz w:val="20"/>
          <w:szCs w:val="20"/>
        </w:rPr>
      </w:pPr>
      <w:r w:rsidRPr="005F5350">
        <w:rPr>
          <w:rFonts w:ascii="Arial" w:eastAsia="Times New Roman" w:hAnsi="Arial" w:cs="Arial"/>
          <w:color w:val="333333"/>
          <w:sz w:val="20"/>
          <w:szCs w:val="20"/>
        </w:rPr>
        <w:t xml:space="preserve">Many methods and products exist for testing concrete moisture, both qualitative and quantitative. For more details see NWFA </w:t>
      </w:r>
      <w:proofErr w:type="spellStart"/>
      <w:r w:rsidRPr="005F5350">
        <w:rPr>
          <w:rFonts w:ascii="Arial" w:eastAsia="Times New Roman" w:hAnsi="Arial" w:cs="Arial"/>
          <w:color w:val="333333"/>
          <w:sz w:val="20"/>
          <w:szCs w:val="20"/>
        </w:rPr>
        <w:t>Ch</w:t>
      </w:r>
      <w:proofErr w:type="spellEnd"/>
      <w:r w:rsidRPr="005F5350">
        <w:rPr>
          <w:rFonts w:ascii="Arial" w:eastAsia="Times New Roman" w:hAnsi="Arial" w:cs="Arial"/>
          <w:color w:val="333333"/>
          <w:sz w:val="20"/>
          <w:szCs w:val="20"/>
        </w:rPr>
        <w:t xml:space="preserve"> 3, Part III, C.; and ASTM F-2170. The installer is responsible to be sure moisture conditions are compatible with the adhesive of choice.</w:t>
      </w:r>
    </w:p>
    <w:p w:rsidR="005F5350" w:rsidRPr="005F5350" w:rsidRDefault="005F5350" w:rsidP="005F5350">
      <w:pPr>
        <w:spacing w:after="0" w:line="336" w:lineRule="atLeast"/>
        <w:rPr>
          <w:rFonts w:ascii="Arial" w:eastAsia="Times New Roman" w:hAnsi="Arial" w:cs="Arial"/>
          <w:color w:val="333333"/>
          <w:sz w:val="20"/>
          <w:szCs w:val="20"/>
        </w:rPr>
      </w:pPr>
      <w:r w:rsidRPr="005F5350">
        <w:rPr>
          <w:rFonts w:ascii="Arial" w:eastAsia="Times New Roman" w:hAnsi="Arial" w:cs="Arial"/>
          <w:b/>
          <w:bCs/>
          <w:color w:val="333333"/>
          <w:sz w:val="20"/>
          <w:szCs w:val="20"/>
        </w:rPr>
        <w:t>Installation (NWFA Installation Guidelines, Sec. III):</w:t>
      </w:r>
    </w:p>
    <w:p w:rsidR="005F5350" w:rsidRPr="005F5350" w:rsidRDefault="005F5350" w:rsidP="005F5350">
      <w:pPr>
        <w:spacing w:after="0" w:line="336" w:lineRule="atLeast"/>
        <w:rPr>
          <w:rFonts w:ascii="Arial" w:eastAsia="Times New Roman" w:hAnsi="Arial" w:cs="Arial"/>
          <w:color w:val="333333"/>
          <w:sz w:val="20"/>
          <w:szCs w:val="20"/>
        </w:rPr>
      </w:pPr>
      <w:proofErr w:type="gramStart"/>
      <w:r w:rsidRPr="005F5350">
        <w:rPr>
          <w:rFonts w:ascii="Arial" w:eastAsia="Times New Roman" w:hAnsi="Arial" w:cs="Arial"/>
          <w:color w:val="333333"/>
          <w:sz w:val="20"/>
          <w:szCs w:val="20"/>
          <w:u w:val="single"/>
        </w:rPr>
        <w:t>Preparation</w:t>
      </w:r>
      <w:r w:rsidRPr="005F5350">
        <w:rPr>
          <w:rFonts w:ascii="Arial" w:eastAsia="Times New Roman" w:hAnsi="Arial" w:cs="Arial"/>
          <w:color w:val="333333"/>
          <w:sz w:val="20"/>
          <w:szCs w:val="20"/>
        </w:rPr>
        <w:br w:type="textWrapping" w:clear="all"/>
        <w:t>Allow 1/2" expansion between the wood flooring and any walls or obstructions.</w:t>
      </w:r>
      <w:proofErr w:type="gramEnd"/>
      <w:r w:rsidRPr="005F5350">
        <w:rPr>
          <w:rFonts w:ascii="Arial" w:eastAsia="Times New Roman" w:hAnsi="Arial" w:cs="Arial"/>
          <w:color w:val="333333"/>
          <w:sz w:val="20"/>
          <w:szCs w:val="20"/>
        </w:rPr>
        <w:t xml:space="preserve"> Undercut doorjambs, casings, etc. as needed so flooring has adequate expansion space.</w:t>
      </w:r>
    </w:p>
    <w:p w:rsidR="005F5350" w:rsidRPr="005F5350" w:rsidRDefault="005F5350" w:rsidP="005F5350">
      <w:pPr>
        <w:spacing w:after="0" w:line="336" w:lineRule="atLeast"/>
        <w:rPr>
          <w:rFonts w:ascii="Arial" w:eastAsia="Times New Roman" w:hAnsi="Arial" w:cs="Arial"/>
          <w:color w:val="333333"/>
          <w:sz w:val="20"/>
          <w:szCs w:val="20"/>
        </w:rPr>
      </w:pPr>
      <w:r w:rsidRPr="005F5350">
        <w:rPr>
          <w:rFonts w:ascii="Arial" w:eastAsia="Times New Roman" w:hAnsi="Arial" w:cs="Arial"/>
          <w:color w:val="333333"/>
          <w:sz w:val="20"/>
          <w:szCs w:val="20"/>
          <w:u w:val="single"/>
        </w:rPr>
        <w:t>Layout</w:t>
      </w:r>
      <w:r w:rsidRPr="005F5350">
        <w:rPr>
          <w:rFonts w:ascii="Arial" w:eastAsia="Times New Roman" w:hAnsi="Arial" w:cs="Arial"/>
          <w:color w:val="333333"/>
          <w:sz w:val="20"/>
          <w:szCs w:val="20"/>
        </w:rPr>
        <w:br w:type="textWrapping" w:clear="all"/>
        <w:t xml:space="preserve">Establish a primary working line, realizing the room is not square and no wall is perfectly straight. The best appearance is usually parallel to the length of the room, but always install perpendicular to the floor joists (wood subfloors) unless the subfloor meets special qualifications (see wood panel subfloors </w:t>
      </w:r>
      <w:r w:rsidRPr="005F5350">
        <w:rPr>
          <w:rFonts w:ascii="Arial" w:eastAsia="Times New Roman" w:hAnsi="Arial" w:cs="Arial"/>
          <w:color w:val="333333"/>
          <w:sz w:val="20"/>
          <w:szCs w:val="20"/>
        </w:rPr>
        <w:lastRenderedPageBreak/>
        <w:t>section). Always rack out the entire job before installing to avoid clustered joints or patterns, and to achieve a good color blend.</w:t>
      </w:r>
    </w:p>
    <w:p w:rsidR="005F5350" w:rsidRPr="005F5350" w:rsidRDefault="005F5350" w:rsidP="005F5350">
      <w:pPr>
        <w:spacing w:after="0" w:line="336" w:lineRule="atLeast"/>
        <w:rPr>
          <w:rFonts w:ascii="Arial" w:eastAsia="Times New Roman" w:hAnsi="Arial" w:cs="Arial"/>
          <w:color w:val="333333"/>
          <w:sz w:val="20"/>
          <w:szCs w:val="20"/>
        </w:rPr>
      </w:pPr>
      <w:hyperlink r:id="rId6" w:history="1">
        <w:r w:rsidRPr="005F5350">
          <w:rPr>
            <w:rFonts w:ascii="Arial" w:eastAsia="Times New Roman" w:hAnsi="Arial" w:cs="Arial"/>
            <w:b/>
            <w:bCs/>
            <w:color w:val="003468"/>
            <w:sz w:val="20"/>
            <w:szCs w:val="20"/>
          </w:rPr>
          <w:t>Installation with Mechanical Fasteners (Cleats/Staples)</w:t>
        </w:r>
        <w:proofErr w:type="gramStart"/>
        <w:r w:rsidRPr="005F5350">
          <w:rPr>
            <w:rFonts w:ascii="Arial" w:eastAsia="Times New Roman" w:hAnsi="Arial" w:cs="Arial"/>
            <w:b/>
            <w:bCs/>
            <w:color w:val="003468"/>
            <w:sz w:val="20"/>
            <w:szCs w:val="20"/>
          </w:rPr>
          <w:t>:</w:t>
        </w:r>
        <w:proofErr w:type="gramEnd"/>
        <w:r w:rsidRPr="005F5350">
          <w:rPr>
            <w:rFonts w:ascii="Arial" w:eastAsia="Times New Roman" w:hAnsi="Arial" w:cs="Arial"/>
            <w:color w:val="003468"/>
            <w:sz w:val="20"/>
            <w:szCs w:val="20"/>
          </w:rPr>
          <w:br w:type="textWrapping" w:clear="all"/>
        </w:r>
        <w:r w:rsidRPr="005F5350">
          <w:rPr>
            <w:rFonts w:ascii="Arial" w:eastAsia="Times New Roman" w:hAnsi="Arial" w:cs="Arial"/>
            <w:color w:val="003468"/>
            <w:sz w:val="20"/>
            <w:szCs w:val="20"/>
            <w:u w:val="single"/>
          </w:rPr>
          <w:t xml:space="preserve">Over the subfloor, install a layer of #15 building felt (or product with equivalent perm rating), overlapped 4" at the seams. See NWFA, Sec. III, Ch. 8, </w:t>
        </w:r>
        <w:proofErr w:type="gramStart"/>
        <w:r w:rsidRPr="005F5350">
          <w:rPr>
            <w:rFonts w:ascii="Arial" w:eastAsia="Times New Roman" w:hAnsi="Arial" w:cs="Arial"/>
            <w:color w:val="003468"/>
            <w:sz w:val="20"/>
            <w:szCs w:val="20"/>
            <w:u w:val="single"/>
          </w:rPr>
          <w:t>Part</w:t>
        </w:r>
        <w:proofErr w:type="gramEnd"/>
        <w:r w:rsidRPr="005F5350">
          <w:rPr>
            <w:rFonts w:ascii="Arial" w:eastAsia="Times New Roman" w:hAnsi="Arial" w:cs="Arial"/>
            <w:color w:val="003468"/>
            <w:sz w:val="20"/>
            <w:szCs w:val="20"/>
            <w:u w:val="single"/>
          </w:rPr>
          <w:t xml:space="preserve"> 4 for more detail on acceptable moisture barriers. Use caution to avoid edge and face damage during installation. Special footer plates are available for flooring </w:t>
        </w:r>
        <w:proofErr w:type="spellStart"/>
        <w:r w:rsidRPr="005F5350">
          <w:rPr>
            <w:rFonts w:ascii="Arial" w:eastAsia="Times New Roman" w:hAnsi="Arial" w:cs="Arial"/>
            <w:color w:val="003468"/>
            <w:sz w:val="20"/>
            <w:szCs w:val="20"/>
            <w:u w:val="single"/>
          </w:rPr>
          <w:t>nailers</w:t>
        </w:r>
        <w:proofErr w:type="spellEnd"/>
        <w:r w:rsidRPr="005F5350">
          <w:rPr>
            <w:rFonts w:ascii="Arial" w:eastAsia="Times New Roman" w:hAnsi="Arial" w:cs="Arial"/>
            <w:color w:val="003468"/>
            <w:sz w:val="20"/>
            <w:szCs w:val="20"/>
            <w:u w:val="single"/>
          </w:rPr>
          <w:t xml:space="preserve"> to protect factory finished flooring from </w:t>
        </w:r>
        <w:proofErr w:type="spellStart"/>
        <w:r w:rsidRPr="005F5350">
          <w:rPr>
            <w:rFonts w:ascii="Arial" w:eastAsia="Times New Roman" w:hAnsi="Arial" w:cs="Arial"/>
            <w:color w:val="003468"/>
            <w:sz w:val="20"/>
            <w:szCs w:val="20"/>
            <w:u w:val="single"/>
          </w:rPr>
          <w:t>nailer</w:t>
        </w:r>
        <w:proofErr w:type="spellEnd"/>
        <w:r w:rsidRPr="005F5350">
          <w:rPr>
            <w:rFonts w:ascii="Arial" w:eastAsia="Times New Roman" w:hAnsi="Arial" w:cs="Arial"/>
            <w:color w:val="003468"/>
            <w:sz w:val="20"/>
            <w:szCs w:val="20"/>
            <w:u w:val="single"/>
          </w:rPr>
          <w:t xml:space="preserve"> damage. Use a tapping block as required. Fasten a backer board of minimum 1/2" plywood to establish straight working lines. Backer boards should be secured to the subfloor and carefully aligned with the primary line.</w:t>
        </w:r>
      </w:hyperlink>
    </w:p>
    <w:p w:rsidR="005F5350" w:rsidRPr="005F5350" w:rsidRDefault="005F5350" w:rsidP="005F5350">
      <w:pPr>
        <w:spacing w:after="0" w:line="336" w:lineRule="atLeast"/>
        <w:rPr>
          <w:rFonts w:ascii="Arial" w:eastAsia="Times New Roman" w:hAnsi="Arial" w:cs="Arial"/>
          <w:color w:val="333333"/>
          <w:sz w:val="20"/>
          <w:szCs w:val="20"/>
        </w:rPr>
      </w:pPr>
      <w:r w:rsidRPr="005F5350">
        <w:rPr>
          <w:rFonts w:ascii="Arial" w:eastAsia="Times New Roman" w:hAnsi="Arial" w:cs="Arial"/>
          <w:color w:val="333333"/>
          <w:sz w:val="20"/>
          <w:szCs w:val="20"/>
        </w:rPr>
        <w:t>Use flooring fasteners (NWFA Installation Guidelines, Sec. IV, Appendix F) designed for engineered flooring (staples—minimum 1" long, maximum 3/8 crown, or cleats—1" to 1 1/4"). Air pressure and tool settings should allow the fastener to seat properly in the nail channel, not split the wood, and not "dimple" the face. Fastening schedule should be every 3-4" (staples) or 4-6" (cleats), with a fastener 1-2" from each end, minimum two fasteners per piece. </w:t>
      </w:r>
      <w:r w:rsidRPr="005F5350">
        <w:rPr>
          <w:rFonts w:ascii="Arial" w:eastAsia="Times New Roman" w:hAnsi="Arial" w:cs="Arial"/>
          <w:b/>
          <w:bCs/>
          <w:color w:val="333333"/>
          <w:sz w:val="20"/>
          <w:szCs w:val="20"/>
        </w:rPr>
        <w:t>DO NOT USE TOOLS OR FASTENERS DESIGNED FOR 3/4" SOLID FLOORING.</w:t>
      </w:r>
    </w:p>
    <w:p w:rsidR="005F5350" w:rsidRPr="005F5350" w:rsidRDefault="005F5350" w:rsidP="005F5350">
      <w:pPr>
        <w:spacing w:after="240" w:line="336" w:lineRule="atLeast"/>
        <w:rPr>
          <w:rFonts w:ascii="Arial" w:eastAsia="Times New Roman" w:hAnsi="Arial" w:cs="Arial"/>
          <w:color w:val="333333"/>
          <w:sz w:val="20"/>
          <w:szCs w:val="20"/>
        </w:rPr>
      </w:pPr>
      <w:r w:rsidRPr="005F5350">
        <w:rPr>
          <w:rFonts w:ascii="Arial" w:eastAsia="Times New Roman" w:hAnsi="Arial" w:cs="Arial"/>
          <w:color w:val="333333"/>
          <w:sz w:val="20"/>
          <w:szCs w:val="20"/>
        </w:rPr>
        <w:t>Face nail only as required with 1" (4d) finish nails or cleats, 1/2" from the groove, pre-drilling the nail holes to prevent splitting. Face nails should be countersunk and filled.</w:t>
      </w:r>
    </w:p>
    <w:p w:rsidR="005F5350" w:rsidRPr="005F5350" w:rsidRDefault="005F5350" w:rsidP="005F5350">
      <w:pPr>
        <w:spacing w:after="0" w:line="336" w:lineRule="atLeast"/>
        <w:rPr>
          <w:rFonts w:ascii="Arial" w:eastAsia="Times New Roman" w:hAnsi="Arial" w:cs="Arial"/>
          <w:color w:val="333333"/>
          <w:sz w:val="20"/>
          <w:szCs w:val="20"/>
        </w:rPr>
      </w:pPr>
      <w:r w:rsidRPr="005F5350">
        <w:rPr>
          <w:rFonts w:ascii="Arial" w:eastAsia="Times New Roman" w:hAnsi="Arial" w:cs="Arial"/>
          <w:b/>
          <w:bCs/>
          <w:color w:val="333333"/>
          <w:sz w:val="20"/>
          <w:szCs w:val="20"/>
        </w:rPr>
        <w:t>Adhesive Installation</w:t>
      </w:r>
      <w:proofErr w:type="gramStart"/>
      <w:r w:rsidRPr="005F5350">
        <w:rPr>
          <w:rFonts w:ascii="Arial" w:eastAsia="Times New Roman" w:hAnsi="Arial" w:cs="Arial"/>
          <w:b/>
          <w:bCs/>
          <w:color w:val="333333"/>
          <w:sz w:val="20"/>
          <w:szCs w:val="20"/>
        </w:rPr>
        <w:t>:</w:t>
      </w:r>
      <w:proofErr w:type="gramEnd"/>
      <w:r w:rsidRPr="005F5350">
        <w:rPr>
          <w:rFonts w:ascii="Arial" w:eastAsia="Times New Roman" w:hAnsi="Arial" w:cs="Arial"/>
          <w:color w:val="333333"/>
          <w:sz w:val="20"/>
          <w:szCs w:val="20"/>
        </w:rPr>
        <w:br w:type="textWrapping" w:clear="all"/>
        <w:t xml:space="preserve">Many quality adhesives are available that are compatible with </w:t>
      </w:r>
      <w:r>
        <w:rPr>
          <w:rFonts w:ascii="Arial" w:eastAsia="Times New Roman" w:hAnsi="Arial" w:cs="Arial"/>
          <w:color w:val="333333"/>
          <w:sz w:val="20"/>
          <w:szCs w:val="20"/>
        </w:rPr>
        <w:t>WFS</w:t>
      </w:r>
      <w:r w:rsidRPr="005F5350">
        <w:rPr>
          <w:rFonts w:ascii="Arial" w:eastAsia="Times New Roman" w:hAnsi="Arial" w:cs="Arial"/>
          <w:color w:val="333333"/>
          <w:sz w:val="20"/>
          <w:szCs w:val="20"/>
        </w:rPr>
        <w:t xml:space="preserve"> engineered hardwood flooring. Refer to the adhesive container label regarding storage, proper ventilation, trowel notch size/pattern, spread rate, open time, safety procedures and equipment, cleanup and cure time. Avoid allowing adhesive residue to contact the face of the flooring. Some adhesive manufacturers recommend products/methods for removing adhesive residue; others may not. The installer is responsible for removing any residue.</w:t>
      </w:r>
    </w:p>
    <w:p w:rsidR="005F5350" w:rsidRPr="005F5350" w:rsidRDefault="005F5350" w:rsidP="005F5350">
      <w:pPr>
        <w:spacing w:after="0" w:line="336" w:lineRule="atLeast"/>
        <w:rPr>
          <w:rFonts w:ascii="Arial" w:eastAsia="Times New Roman" w:hAnsi="Arial" w:cs="Arial"/>
          <w:color w:val="333333"/>
          <w:sz w:val="20"/>
          <w:szCs w:val="20"/>
        </w:rPr>
      </w:pPr>
      <w:r w:rsidRPr="005F5350">
        <w:rPr>
          <w:rFonts w:ascii="Arial" w:eastAsia="Times New Roman" w:hAnsi="Arial" w:cs="Arial"/>
          <w:b/>
          <w:bCs/>
          <w:color w:val="333333"/>
          <w:sz w:val="20"/>
          <w:szCs w:val="20"/>
        </w:rPr>
        <w:t>Floating Installation</w:t>
      </w:r>
      <w:proofErr w:type="gramStart"/>
      <w:r w:rsidRPr="005F5350">
        <w:rPr>
          <w:rFonts w:ascii="Arial" w:eastAsia="Times New Roman" w:hAnsi="Arial" w:cs="Arial"/>
          <w:b/>
          <w:bCs/>
          <w:color w:val="333333"/>
          <w:sz w:val="20"/>
          <w:szCs w:val="20"/>
        </w:rPr>
        <w:t>:</w:t>
      </w:r>
      <w:proofErr w:type="gramEnd"/>
      <w:r w:rsidRPr="005F5350">
        <w:rPr>
          <w:rFonts w:ascii="Arial" w:eastAsia="Times New Roman" w:hAnsi="Arial" w:cs="Arial"/>
          <w:color w:val="333333"/>
          <w:sz w:val="20"/>
          <w:szCs w:val="20"/>
        </w:rPr>
        <w:br w:type="textWrapping" w:clear="all"/>
      </w:r>
      <w:r>
        <w:rPr>
          <w:rFonts w:ascii="Arial" w:eastAsia="Times New Roman" w:hAnsi="Arial" w:cs="Arial"/>
          <w:color w:val="333333"/>
          <w:sz w:val="20"/>
          <w:szCs w:val="20"/>
        </w:rPr>
        <w:t>WFS</w:t>
      </w:r>
      <w:bookmarkStart w:id="0" w:name="_GoBack"/>
      <w:bookmarkEnd w:id="0"/>
      <w:r w:rsidRPr="005F5350">
        <w:rPr>
          <w:rFonts w:ascii="Arial" w:eastAsia="Times New Roman" w:hAnsi="Arial" w:cs="Arial"/>
          <w:color w:val="333333"/>
          <w:sz w:val="20"/>
          <w:szCs w:val="20"/>
        </w:rPr>
        <w:t xml:space="preserve"> engineered flooring may be floated over a structurally sound subfloor, using a quality tongue &amp; groove glue (must remain elastic when cured) applied in a continuous bead along the bottom of the grooves (both edge and end groove). A quality floating floor underlayment pad should be installed between the subfloor and the flooring installation. Pay careful attention to expansion spaces around each room including room-to-room transitions such as door/hallways; these transitions require expansion space with an appropriate molding. An expansion joint may be required where any dimension exceeds 30'.</w:t>
      </w:r>
    </w:p>
    <w:p w:rsidR="00AB5DCB" w:rsidRDefault="00AB5DCB"/>
    <w:sectPr w:rsidR="00AB5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072CB"/>
    <w:multiLevelType w:val="multilevel"/>
    <w:tmpl w:val="388E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50"/>
    <w:rsid w:val="005F5350"/>
    <w:rsid w:val="00AB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7109">
      <w:bodyDiv w:val="1"/>
      <w:marLeft w:val="0"/>
      <w:marRight w:val="0"/>
      <w:marTop w:val="0"/>
      <w:marBottom w:val="0"/>
      <w:divBdr>
        <w:top w:val="none" w:sz="0" w:space="0" w:color="auto"/>
        <w:left w:val="none" w:sz="0" w:space="0" w:color="auto"/>
        <w:bottom w:val="none" w:sz="0" w:space="0" w:color="auto"/>
        <w:right w:val="none" w:sz="0" w:space="0" w:color="auto"/>
      </w:divBdr>
      <w:divsChild>
        <w:div w:id="1984003184">
          <w:marLeft w:val="0"/>
          <w:marRight w:val="0"/>
          <w:marTop w:val="0"/>
          <w:marBottom w:val="240"/>
          <w:divBdr>
            <w:top w:val="none" w:sz="0" w:space="0" w:color="auto"/>
            <w:left w:val="none" w:sz="0" w:space="0" w:color="auto"/>
            <w:bottom w:val="dotted" w:sz="6" w:space="12" w:color="7D6A55"/>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mersetfloors.com/home/images/pdf/SHF_SPEngineered-Installation-Guidelines-0416.pdf?v=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Loyd</dc:creator>
  <cp:lastModifiedBy>Brandon Loyd</cp:lastModifiedBy>
  <cp:revision>1</cp:revision>
  <dcterms:created xsi:type="dcterms:W3CDTF">2016-05-12T21:59:00Z</dcterms:created>
  <dcterms:modified xsi:type="dcterms:W3CDTF">2016-05-12T22:06:00Z</dcterms:modified>
</cp:coreProperties>
</file>